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4699" w14:textId="77777777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D586830" w14:textId="77777777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0F6EAB1" w14:textId="77777777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42205DAF" w14:textId="77777777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47B633F0" w14:textId="77777777" w:rsidR="00D623F9" w:rsidRPr="000C720D" w:rsidRDefault="00D623F9" w:rsidP="00D623F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C229816" w14:textId="77777777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8ED6AFB" w14:textId="77777777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9E0399E" w14:textId="0FEC2652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0C720D">
        <w:rPr>
          <w:rFonts w:ascii="Times New Roman" w:hAnsi="Times New Roman" w:cs="Times New Roman"/>
          <w:b/>
          <w:bCs/>
        </w:rPr>
        <w:t>Group Project: Acute Hemolytic Transfusion Reaction</w:t>
      </w:r>
    </w:p>
    <w:p w14:paraId="060442E1" w14:textId="77777777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</w:rPr>
      </w:pPr>
      <w:hyperlink r:id="rId6" w:history="1">
        <w:proofErr w:type="spellStart"/>
        <w:r w:rsidRPr="000C720D">
          <w:rPr>
            <w:rStyle w:val="Hyperlink"/>
            <w:rFonts w:ascii="Times New Roman" w:hAnsi="Times New Roman" w:cs="Times New Roman"/>
            <w:u w:val="none"/>
          </w:rPr>
          <w:t>Oluwatomiwa</w:t>
        </w:r>
        <w:proofErr w:type="spellEnd"/>
        <w:r w:rsidRPr="000C720D">
          <w:rPr>
            <w:rStyle w:val="Hyperlink"/>
            <w:rFonts w:ascii="Times New Roman" w:hAnsi="Times New Roman" w:cs="Times New Roman"/>
            <w:u w:val="none"/>
          </w:rPr>
          <w:t xml:space="preserve"> Bello</w:t>
        </w:r>
      </w:hyperlink>
    </w:p>
    <w:p w14:paraId="6A0F3AA9" w14:textId="046DDEAD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Nitika Bhardwaj</w:t>
      </w:r>
    </w:p>
    <w:p w14:paraId="690C3585" w14:textId="6A16352D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Puja Gurung</w:t>
      </w:r>
    </w:p>
    <w:p w14:paraId="0759B73E" w14:textId="77777777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Richa Parekh</w:t>
      </w:r>
    </w:p>
    <w:p w14:paraId="72003210" w14:textId="1C8076C9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Thompson Rivers University</w:t>
      </w:r>
    </w:p>
    <w:p w14:paraId="0C8D7C89" w14:textId="0C3C9DEF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HLSC: 4650 - Pathophysiology</w:t>
      </w:r>
    </w:p>
    <w:p w14:paraId="122CB2C7" w14:textId="77777777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Dr. Anila Virani</w:t>
      </w:r>
    </w:p>
    <w:p w14:paraId="3BC8E850" w14:textId="091B9C84" w:rsidR="00D623F9" w:rsidRPr="000C720D" w:rsidRDefault="00D623F9" w:rsidP="00D623F9">
      <w:pPr>
        <w:spacing w:line="480" w:lineRule="auto"/>
        <w:jc w:val="center"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November 1, 2024</w:t>
      </w:r>
    </w:p>
    <w:p w14:paraId="34107376" w14:textId="77777777" w:rsidR="00D623F9" w:rsidRPr="000C720D" w:rsidRDefault="00D623F9" w:rsidP="00D623F9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B215C8F" w14:textId="77777777" w:rsidR="00D623F9" w:rsidRPr="000C720D" w:rsidRDefault="00D623F9" w:rsidP="00D623F9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C214244" w14:textId="77777777" w:rsidR="00D623F9" w:rsidRPr="000C720D" w:rsidRDefault="00D623F9" w:rsidP="00D623F9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034D5C5" w14:textId="77777777" w:rsidR="00D623F9" w:rsidRPr="000C720D" w:rsidRDefault="00D623F9" w:rsidP="00D623F9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B459136" w14:textId="77777777" w:rsidR="00D623F9" w:rsidRPr="000C720D" w:rsidRDefault="00D623F9" w:rsidP="00D623F9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213298B" w14:textId="233EDF7F" w:rsidR="00D623F9" w:rsidRDefault="00D623F9" w:rsidP="00D623F9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27C2ECCA" w14:textId="77777777" w:rsidR="000C720D" w:rsidRPr="000C720D" w:rsidRDefault="000C720D" w:rsidP="00D623F9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6E497DA5" w14:textId="57AA1C67" w:rsidR="003044B4" w:rsidRPr="000C720D" w:rsidRDefault="003044B4" w:rsidP="00D623F9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  <w:b/>
          <w:bCs/>
        </w:rPr>
        <w:lastRenderedPageBreak/>
        <w:t>References</w:t>
      </w:r>
    </w:p>
    <w:p w14:paraId="1466146C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American Red Cross. (n.d.). </w:t>
      </w:r>
      <w:r w:rsidRPr="000C720D">
        <w:rPr>
          <w:rFonts w:ascii="Times New Roman" w:hAnsi="Times New Roman" w:cs="Times New Roman"/>
          <w:i/>
          <w:iCs/>
        </w:rPr>
        <w:t>Risks and complications</w:t>
      </w:r>
      <w:r w:rsidRPr="000C720D">
        <w:rPr>
          <w:rFonts w:ascii="Times New Roman" w:hAnsi="Times New Roman" w:cs="Times New Roman"/>
        </w:rPr>
        <w:t>. Blood Transfusions Side Effects and</w:t>
      </w:r>
    </w:p>
    <w:p w14:paraId="2B2A3D7D" w14:textId="504473A6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Reactions | Red Cross.</w:t>
      </w:r>
    </w:p>
    <w:p w14:paraId="0E85BE7A" w14:textId="29EB6B44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7" w:history="1">
        <w:r w:rsidRPr="000C720D">
          <w:rPr>
            <w:rStyle w:val="Hyperlink"/>
            <w:rFonts w:ascii="Times New Roman" w:hAnsi="Times New Roman" w:cs="Times New Roman"/>
          </w:rPr>
          <w:t>https://www.redcrossblood.org/donate-blood/blood-donation-process/what-happens-to-do</w:t>
        </w:r>
      </w:hyperlink>
    </w:p>
    <w:p w14:paraId="3BE90E89" w14:textId="77777777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proofErr w:type="spellStart"/>
      <w:r w:rsidRPr="000C720D">
        <w:rPr>
          <w:rFonts w:ascii="Times New Roman" w:hAnsi="Times New Roman" w:cs="Times New Roman"/>
        </w:rPr>
        <w:t>nated</w:t>
      </w:r>
      <w:proofErr w:type="spellEnd"/>
      <w:r w:rsidRPr="000C720D">
        <w:rPr>
          <w:rFonts w:ascii="Times New Roman" w:hAnsi="Times New Roman" w:cs="Times New Roman"/>
        </w:rPr>
        <w:t>-blood/blood-transfusions/risks-complications.html</w:t>
      </w:r>
    </w:p>
    <w:p w14:paraId="76DF6ACB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0C720D">
        <w:rPr>
          <w:rFonts w:ascii="Times New Roman" w:hAnsi="Times New Roman" w:cs="Times New Roman"/>
        </w:rPr>
        <w:t>Andıç</w:t>
      </w:r>
      <w:proofErr w:type="spellEnd"/>
      <w:r w:rsidRPr="000C720D">
        <w:rPr>
          <w:rFonts w:ascii="Times New Roman" w:hAnsi="Times New Roman" w:cs="Times New Roman"/>
        </w:rPr>
        <w:t xml:space="preserve">, N., Teke, H. Ü., &amp; </w:t>
      </w:r>
      <w:proofErr w:type="spellStart"/>
      <w:r w:rsidRPr="000C720D">
        <w:rPr>
          <w:rFonts w:ascii="Times New Roman" w:hAnsi="Times New Roman" w:cs="Times New Roman"/>
        </w:rPr>
        <w:t>Gündüz</w:t>
      </w:r>
      <w:proofErr w:type="spellEnd"/>
      <w:r w:rsidRPr="000C720D">
        <w:rPr>
          <w:rFonts w:ascii="Times New Roman" w:hAnsi="Times New Roman" w:cs="Times New Roman"/>
        </w:rPr>
        <w:t>, E. (2023). Plasma exchange in acute hemolytic reaction due</w:t>
      </w:r>
    </w:p>
    <w:p w14:paraId="7410E375" w14:textId="77777777" w:rsidR="003044B4" w:rsidRPr="000C720D" w:rsidRDefault="003044B4" w:rsidP="003044B4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to ABO ‐incompatible erythrocyte concentrate transfusions: Single center experience. </w:t>
      </w:r>
      <w:r w:rsidRPr="000C720D">
        <w:rPr>
          <w:rFonts w:ascii="Times New Roman" w:hAnsi="Times New Roman" w:cs="Times New Roman"/>
          <w:i/>
          <w:iCs/>
        </w:rPr>
        <w:t>Transfusion Medicine</w:t>
      </w:r>
      <w:r w:rsidRPr="000C720D">
        <w:rPr>
          <w:rFonts w:ascii="Times New Roman" w:hAnsi="Times New Roman" w:cs="Times New Roman"/>
        </w:rPr>
        <w:t xml:space="preserve">, </w:t>
      </w:r>
      <w:r w:rsidRPr="000C720D">
        <w:rPr>
          <w:rFonts w:ascii="Times New Roman" w:hAnsi="Times New Roman" w:cs="Times New Roman"/>
          <w:i/>
          <w:iCs/>
        </w:rPr>
        <w:t>33</w:t>
      </w:r>
      <w:r w:rsidRPr="000C720D">
        <w:rPr>
          <w:rFonts w:ascii="Times New Roman" w:hAnsi="Times New Roman" w:cs="Times New Roman"/>
        </w:rPr>
        <w:t>(5), 409–412.</w:t>
      </w:r>
      <w:hyperlink r:id="rId8" w:history="1">
        <w:r w:rsidRPr="000C720D">
          <w:rPr>
            <w:rStyle w:val="Hyperlink"/>
            <w:rFonts w:ascii="Times New Roman" w:hAnsi="Times New Roman" w:cs="Times New Roman"/>
          </w:rPr>
          <w:t xml:space="preserve"> https://doi.org/10.1111/tme.12982</w:t>
        </w:r>
      </w:hyperlink>
    </w:p>
    <w:p w14:paraId="46F2E721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Armstrong, B. (2020). </w:t>
      </w:r>
      <w:r w:rsidRPr="000C720D">
        <w:rPr>
          <w:rFonts w:ascii="Times New Roman" w:hAnsi="Times New Roman" w:cs="Times New Roman"/>
          <w:i/>
          <w:iCs/>
        </w:rPr>
        <w:t xml:space="preserve">Transfusion risks and </w:t>
      </w:r>
      <w:proofErr w:type="spellStart"/>
      <w:r w:rsidRPr="000C720D">
        <w:rPr>
          <w:rFonts w:ascii="Times New Roman" w:hAnsi="Times New Roman" w:cs="Times New Roman"/>
          <w:i/>
          <w:iCs/>
        </w:rPr>
        <w:t>haemovigilance</w:t>
      </w:r>
      <w:proofErr w:type="spellEnd"/>
      <w:r w:rsidRPr="000C720D">
        <w:rPr>
          <w:rFonts w:ascii="Times New Roman" w:hAnsi="Times New Roman" w:cs="Times New Roman"/>
          <w:i/>
          <w:iCs/>
        </w:rPr>
        <w:t xml:space="preserve"> - Armstrong - 2020</w:t>
      </w:r>
      <w:r w:rsidRPr="000C720D">
        <w:rPr>
          <w:rFonts w:ascii="Times New Roman" w:hAnsi="Times New Roman" w:cs="Times New Roman"/>
        </w:rPr>
        <w:t>. Transfusion</w:t>
      </w:r>
    </w:p>
    <w:p w14:paraId="6F99BEEB" w14:textId="77777777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risks and haemovigilance.</w:t>
      </w:r>
      <w:hyperlink r:id="rId9" w:history="1">
        <w:r w:rsidRPr="000C720D">
          <w:rPr>
            <w:rStyle w:val="Hyperlink"/>
            <w:rFonts w:ascii="Times New Roman" w:hAnsi="Times New Roman" w:cs="Times New Roman"/>
          </w:rPr>
          <w:t>https://onlinelibrary.wiley.com/doi/10.1111/voxs.12601</w:t>
        </w:r>
      </w:hyperlink>
    </w:p>
    <w:p w14:paraId="783E26B8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0C720D">
        <w:rPr>
          <w:rFonts w:ascii="Times New Roman" w:hAnsi="Times New Roman" w:cs="Times New Roman"/>
        </w:rPr>
        <w:t>Bienz</w:t>
      </w:r>
      <w:proofErr w:type="spellEnd"/>
      <w:r w:rsidRPr="000C720D">
        <w:rPr>
          <w:rFonts w:ascii="Times New Roman" w:hAnsi="Times New Roman" w:cs="Times New Roman"/>
        </w:rPr>
        <w:t>, M., Gupta, A., Goldstein, J., Kennedy, J., &amp; Lin, Y. (2022). Severe acute haemolytic</w:t>
      </w:r>
    </w:p>
    <w:p w14:paraId="03604986" w14:textId="77777777" w:rsidR="003044B4" w:rsidRPr="000C720D" w:rsidRDefault="003044B4" w:rsidP="003044B4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transfusion reaction secondary to a plasma incompatible group B platelet transfusion. </w:t>
      </w:r>
      <w:r w:rsidRPr="000C720D">
        <w:rPr>
          <w:rFonts w:ascii="Times New Roman" w:hAnsi="Times New Roman" w:cs="Times New Roman"/>
          <w:i/>
          <w:iCs/>
        </w:rPr>
        <w:t>TRANSFUSION MEDICINE</w:t>
      </w:r>
      <w:r w:rsidRPr="000C720D">
        <w:rPr>
          <w:rFonts w:ascii="Times New Roman" w:hAnsi="Times New Roman" w:cs="Times New Roman"/>
        </w:rPr>
        <w:t>.</w:t>
      </w:r>
      <w:hyperlink r:id="rId10" w:history="1">
        <w:r w:rsidRPr="000C720D">
          <w:rPr>
            <w:rStyle w:val="Hyperlink"/>
            <w:rFonts w:ascii="Times New Roman" w:hAnsi="Times New Roman" w:cs="Times New Roman"/>
          </w:rPr>
          <w:t xml:space="preserve"> </w:t>
        </w:r>
      </w:hyperlink>
      <w:hyperlink r:id="rId11" w:history="1">
        <w:r w:rsidRPr="000C720D">
          <w:rPr>
            <w:rStyle w:val="Hyperlink"/>
            <w:rFonts w:ascii="Times New Roman" w:hAnsi="Times New Roman" w:cs="Times New Roman"/>
          </w:rPr>
          <w:t>https://doi.org/10.1111/tme.12938</w:t>
        </w:r>
      </w:hyperlink>
    </w:p>
    <w:p w14:paraId="1FF143B7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Choudhury, M., Ahmed, Z., Dutta, A., &amp; Sharma, A. (2024). Adverse transfusion</w:t>
      </w:r>
    </w:p>
    <w:p w14:paraId="05BF9981" w14:textId="77777777" w:rsidR="003044B4" w:rsidRPr="000C720D" w:rsidRDefault="003044B4" w:rsidP="003044B4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reactions following transfusion of blood and blood products in a tertiary care hospital: A step toward hemovigilance. </w:t>
      </w:r>
      <w:r w:rsidRPr="000C720D">
        <w:rPr>
          <w:rFonts w:ascii="Times New Roman" w:hAnsi="Times New Roman" w:cs="Times New Roman"/>
          <w:i/>
          <w:iCs/>
        </w:rPr>
        <w:t>Asian Journal of Medical Sciences</w:t>
      </w:r>
      <w:r w:rsidRPr="000C720D">
        <w:rPr>
          <w:rFonts w:ascii="Times New Roman" w:hAnsi="Times New Roman" w:cs="Times New Roman"/>
        </w:rPr>
        <w:t xml:space="preserve">, </w:t>
      </w:r>
      <w:r w:rsidRPr="000C720D">
        <w:rPr>
          <w:rFonts w:ascii="Times New Roman" w:hAnsi="Times New Roman" w:cs="Times New Roman"/>
          <w:i/>
          <w:iCs/>
        </w:rPr>
        <w:t>15</w:t>
      </w:r>
      <w:r w:rsidRPr="000C720D">
        <w:rPr>
          <w:rFonts w:ascii="Times New Roman" w:hAnsi="Times New Roman" w:cs="Times New Roman"/>
        </w:rPr>
        <w:t>(3), 196–200.</w:t>
      </w:r>
      <w:hyperlink r:id="rId12" w:history="1">
        <w:r w:rsidRPr="000C720D">
          <w:rPr>
            <w:rStyle w:val="Hyperlink"/>
            <w:rFonts w:ascii="Times New Roman" w:hAnsi="Times New Roman" w:cs="Times New Roman"/>
          </w:rPr>
          <w:t xml:space="preserve"> </w:t>
        </w:r>
      </w:hyperlink>
      <w:r w:rsidRPr="000C720D">
        <w:rPr>
          <w:rFonts w:ascii="Times New Roman" w:hAnsi="Times New Roman" w:cs="Times New Roman"/>
        </w:rPr>
        <w:t>https://www.nepjol.info/index.php/AJMS/article/view/60578</w:t>
      </w:r>
    </w:p>
    <w:p w14:paraId="22708B0F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Jones, D. E., Walker, J. J., &amp; </w:t>
      </w:r>
      <w:proofErr w:type="spellStart"/>
      <w:r w:rsidRPr="000C720D">
        <w:rPr>
          <w:rFonts w:ascii="Times New Roman" w:hAnsi="Times New Roman" w:cs="Times New Roman"/>
        </w:rPr>
        <w:t>Abellada</w:t>
      </w:r>
      <w:proofErr w:type="spellEnd"/>
      <w:r w:rsidRPr="000C720D">
        <w:rPr>
          <w:rFonts w:ascii="Times New Roman" w:hAnsi="Times New Roman" w:cs="Times New Roman"/>
        </w:rPr>
        <w:t>, A. M. P. (2024). Hematologic Emergencies: Recognition</w:t>
      </w:r>
    </w:p>
    <w:p w14:paraId="529383D5" w14:textId="01AFD491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and Initial Management. </w:t>
      </w:r>
      <w:r w:rsidRPr="000C720D">
        <w:rPr>
          <w:rFonts w:ascii="Times New Roman" w:hAnsi="Times New Roman" w:cs="Times New Roman"/>
          <w:i/>
          <w:iCs/>
        </w:rPr>
        <w:t>American Family Physician</w:t>
      </w:r>
      <w:r w:rsidRPr="000C720D">
        <w:rPr>
          <w:rFonts w:ascii="Times New Roman" w:hAnsi="Times New Roman" w:cs="Times New Roman"/>
        </w:rPr>
        <w:t xml:space="preserve">, </w:t>
      </w:r>
      <w:r w:rsidRPr="000C720D">
        <w:rPr>
          <w:rFonts w:ascii="Times New Roman" w:hAnsi="Times New Roman" w:cs="Times New Roman"/>
          <w:i/>
          <w:iCs/>
        </w:rPr>
        <w:t>110</w:t>
      </w:r>
      <w:r w:rsidRPr="000C720D">
        <w:rPr>
          <w:rFonts w:ascii="Times New Roman" w:hAnsi="Times New Roman" w:cs="Times New Roman"/>
        </w:rPr>
        <w:t>(1), 58–64.</w:t>
      </w:r>
      <w:hyperlink r:id="rId13" w:history="1">
        <w:r w:rsidRPr="000C720D">
          <w:rPr>
            <w:rStyle w:val="Hyperlink"/>
            <w:rFonts w:ascii="Times New Roman" w:hAnsi="Times New Roman" w:cs="Times New Roman"/>
          </w:rPr>
          <w:t xml:space="preserve"> </w:t>
        </w:r>
      </w:hyperlink>
      <w:r w:rsidRPr="000C720D">
        <w:rPr>
          <w:rFonts w:ascii="Times New Roman" w:hAnsi="Times New Roman" w:cs="Times New Roman"/>
        </w:rPr>
        <w:tab/>
        <w:t>https://pubmed.ncbi.nlm.nih.gov/39028783/</w:t>
      </w:r>
    </w:p>
    <w:p w14:paraId="003563DD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Laureano, M., Khandelwal, A., &amp; Yan, M. (2022). </w:t>
      </w:r>
      <w:r w:rsidRPr="000C720D">
        <w:rPr>
          <w:rFonts w:ascii="Times New Roman" w:hAnsi="Times New Roman" w:cs="Times New Roman"/>
          <w:i/>
          <w:iCs/>
        </w:rPr>
        <w:t>Transfusion reactions</w:t>
      </w:r>
      <w:r w:rsidRPr="000C720D">
        <w:rPr>
          <w:rFonts w:ascii="Times New Roman" w:hAnsi="Times New Roman" w:cs="Times New Roman"/>
        </w:rPr>
        <w:t>. Professional Education.</w:t>
      </w:r>
    </w:p>
    <w:p w14:paraId="1B44D4D4" w14:textId="77777777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https://professionaleducation.blood.ca/en/transfusion/clinical-guide/transfusion-reactions</w:t>
      </w:r>
    </w:p>
    <w:p w14:paraId="3AA57DB1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Rout, P., Harewood, J., Ramsey, A., &amp; Master., S. R. (2023). </w:t>
      </w:r>
      <w:r w:rsidRPr="000C720D">
        <w:rPr>
          <w:rFonts w:ascii="Times New Roman" w:hAnsi="Times New Roman" w:cs="Times New Roman"/>
          <w:i/>
          <w:iCs/>
        </w:rPr>
        <w:t>Hemolytic Transfusion Reaction</w:t>
      </w:r>
      <w:r w:rsidRPr="000C720D">
        <w:rPr>
          <w:rFonts w:ascii="Times New Roman" w:hAnsi="Times New Roman" w:cs="Times New Roman"/>
        </w:rPr>
        <w:t>.</w:t>
      </w:r>
    </w:p>
    <w:p w14:paraId="79D3CBC2" w14:textId="77777777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proofErr w:type="spellStart"/>
      <w:r w:rsidRPr="000C720D">
        <w:rPr>
          <w:rFonts w:ascii="Times New Roman" w:hAnsi="Times New Roman" w:cs="Times New Roman"/>
        </w:rPr>
        <w:lastRenderedPageBreak/>
        <w:t>StatPearls</w:t>
      </w:r>
      <w:proofErr w:type="spellEnd"/>
      <w:r w:rsidRPr="000C720D">
        <w:rPr>
          <w:rFonts w:ascii="Times New Roman" w:hAnsi="Times New Roman" w:cs="Times New Roman"/>
        </w:rPr>
        <w:t xml:space="preserve"> [Internet]. https://www.ncbi.nlm.nih.gov/books/NBK448158/</w:t>
      </w:r>
    </w:p>
    <w:p w14:paraId="4D3CD739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Shaz, B. H., &amp; ProQuest (Firm). (2013). </w:t>
      </w:r>
      <w:r w:rsidRPr="000C720D">
        <w:rPr>
          <w:rFonts w:ascii="Times New Roman" w:hAnsi="Times New Roman" w:cs="Times New Roman"/>
          <w:i/>
          <w:iCs/>
        </w:rPr>
        <w:t>Transfusion medicine and hemostasis [electronic</w:t>
      </w:r>
    </w:p>
    <w:p w14:paraId="32198864" w14:textId="777B6A5C" w:rsidR="003044B4" w:rsidRPr="000C720D" w:rsidRDefault="003044B4" w:rsidP="003044B4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  <w:i/>
          <w:iCs/>
        </w:rPr>
        <w:t>resource] clinical and laboratory aspects / edited by Beth H. Shaz ... [et al.].</w:t>
      </w:r>
      <w:r w:rsidRPr="000C720D">
        <w:rPr>
          <w:rFonts w:ascii="Times New Roman" w:hAnsi="Times New Roman" w:cs="Times New Roman"/>
        </w:rPr>
        <w:t xml:space="preserve"> Elsevier.</w:t>
      </w:r>
      <w:hyperlink r:id="rId14" w:history="1">
        <w:r w:rsidRPr="000C720D">
          <w:rPr>
            <w:rStyle w:val="Hyperlink"/>
            <w:rFonts w:ascii="Times New Roman" w:hAnsi="Times New Roman" w:cs="Times New Roman"/>
          </w:rPr>
          <w:t xml:space="preserve"> </w:t>
        </w:r>
      </w:hyperlink>
      <w:hyperlink r:id="rId15" w:anchor="v=onepage&amp;q=acute%20hemolytic%20transfusion%20reaction&amp;f=false" w:history="1">
        <w:r w:rsidRPr="000C720D">
          <w:rPr>
            <w:rStyle w:val="Hyperlink"/>
            <w:rFonts w:ascii="Times New Roman" w:hAnsi="Times New Roman" w:cs="Times New Roman"/>
          </w:rPr>
          <w:t>https://books.google.tt/books?id=cGBaz0hp_fcC&amp;printsec=frontcover#v=onepage&amp;q=acute%20hemolytic%20transfusion%20reaction&amp;f=false</w:t>
        </w:r>
      </w:hyperlink>
    </w:p>
    <w:p w14:paraId="18922046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Torres, R., Kenney, B., &amp; Tormey, C. A. (2012). Diagnosis, Treatment, and Reporting of</w:t>
      </w:r>
    </w:p>
    <w:p w14:paraId="38ECDCE5" w14:textId="77777777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Adverse Effects of Transfusion.</w:t>
      </w:r>
      <w:r w:rsidRPr="000C720D">
        <w:rPr>
          <w:rFonts w:ascii="Times New Roman" w:hAnsi="Times New Roman" w:cs="Times New Roman"/>
          <w:i/>
          <w:iCs/>
        </w:rPr>
        <w:t xml:space="preserve"> Laboratory Medicine, 43</w:t>
      </w:r>
      <w:r w:rsidRPr="000C720D">
        <w:rPr>
          <w:rFonts w:ascii="Times New Roman" w:hAnsi="Times New Roman" w:cs="Times New Roman"/>
        </w:rPr>
        <w:t>(5), 217–231.</w:t>
      </w:r>
    </w:p>
    <w:p w14:paraId="71E31142" w14:textId="6264CD5F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16" w:history="1">
        <w:r w:rsidRPr="000C720D">
          <w:rPr>
            <w:rStyle w:val="Hyperlink"/>
            <w:rFonts w:ascii="Times New Roman" w:hAnsi="Times New Roman" w:cs="Times New Roman"/>
          </w:rPr>
          <w:t>https://academic.oup.com/labmed/article/43/5/217/2657761</w:t>
        </w:r>
      </w:hyperlink>
    </w:p>
    <w:p w14:paraId="2F1A098A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</w:p>
    <w:p w14:paraId="14ECB0A7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 </w:t>
      </w:r>
    </w:p>
    <w:p w14:paraId="5741AF03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br/>
      </w:r>
      <w:r w:rsidRPr="000C720D">
        <w:rPr>
          <w:rFonts w:ascii="Times New Roman" w:hAnsi="Times New Roman" w:cs="Times New Roman"/>
        </w:rPr>
        <w:br/>
      </w:r>
      <w:r w:rsidRPr="000C720D">
        <w:rPr>
          <w:rFonts w:ascii="Times New Roman" w:hAnsi="Times New Roman" w:cs="Times New Roman"/>
        </w:rPr>
        <w:br/>
      </w:r>
      <w:r w:rsidRPr="000C720D">
        <w:rPr>
          <w:rFonts w:ascii="Times New Roman" w:hAnsi="Times New Roman" w:cs="Times New Roman"/>
        </w:rPr>
        <w:br/>
      </w:r>
      <w:r w:rsidRPr="000C720D">
        <w:rPr>
          <w:rFonts w:ascii="Times New Roman" w:hAnsi="Times New Roman" w:cs="Times New Roman"/>
        </w:rPr>
        <w:br/>
      </w:r>
      <w:r w:rsidRPr="000C720D">
        <w:rPr>
          <w:rFonts w:ascii="Times New Roman" w:hAnsi="Times New Roman" w:cs="Times New Roman"/>
        </w:rPr>
        <w:br/>
      </w:r>
    </w:p>
    <w:p w14:paraId="3F591484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</w:p>
    <w:p w14:paraId="39B1D927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</w:p>
    <w:p w14:paraId="378F4FBC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</w:p>
    <w:p w14:paraId="6F2AF492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</w:p>
    <w:p w14:paraId="6E9D73E9" w14:textId="77777777" w:rsidR="00D623F9" w:rsidRPr="000C720D" w:rsidRDefault="00D623F9" w:rsidP="003044B4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79FAA47B" w14:textId="77777777" w:rsidR="00D623F9" w:rsidRPr="000C720D" w:rsidRDefault="00D623F9" w:rsidP="003044B4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0DE3F6B6" w14:textId="29749EBE" w:rsidR="003044B4" w:rsidRPr="000C720D" w:rsidRDefault="003044B4" w:rsidP="003044B4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  <w:b/>
          <w:bCs/>
        </w:rPr>
        <w:lastRenderedPageBreak/>
        <w:t xml:space="preserve">Photo references used in </w:t>
      </w:r>
      <w:r w:rsidR="00D623F9" w:rsidRPr="000C720D">
        <w:rPr>
          <w:rFonts w:ascii="Times New Roman" w:hAnsi="Times New Roman" w:cs="Times New Roman"/>
          <w:b/>
          <w:bCs/>
        </w:rPr>
        <w:t>video</w:t>
      </w:r>
    </w:p>
    <w:p w14:paraId="7D7C57D0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Antigens and antibodies [Image]. Fine Art America. </w:t>
      </w:r>
      <w:hyperlink r:id="rId17" w:history="1">
        <w:r w:rsidRPr="000C720D">
          <w:rPr>
            <w:rStyle w:val="Hyperlink"/>
            <w:rFonts w:ascii="Times New Roman" w:hAnsi="Times New Roman" w:cs="Times New Roman"/>
          </w:rPr>
          <w:t>https://sl.bing.net/cjAMdbYZIv6</w:t>
        </w:r>
      </w:hyperlink>
    </w:p>
    <w:p w14:paraId="4D566D3C" w14:textId="20F5F93B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0C720D">
        <w:rPr>
          <w:rFonts w:ascii="Times New Roman" w:hAnsi="Times New Roman" w:cs="Times New Roman"/>
        </w:rPr>
        <w:t>Ausmed</w:t>
      </w:r>
      <w:proofErr w:type="spellEnd"/>
      <w:r w:rsidRPr="000C720D">
        <w:rPr>
          <w:rFonts w:ascii="Times New Roman" w:hAnsi="Times New Roman" w:cs="Times New Roman"/>
        </w:rPr>
        <w:t>. (2021). Blood transfusion reactions</w:t>
      </w:r>
      <w:r w:rsidRPr="000C720D">
        <w:rPr>
          <w:rFonts w:ascii="Times New Roman" w:hAnsi="Times New Roman" w:cs="Times New Roman"/>
          <w:i/>
          <w:iCs/>
        </w:rPr>
        <w:t xml:space="preserve">. </w:t>
      </w:r>
      <w:hyperlink r:id="rId18" w:history="1">
        <w:r w:rsidRPr="000C720D">
          <w:rPr>
            <w:rStyle w:val="Hyperlink"/>
            <w:rFonts w:ascii="Times New Roman" w:hAnsi="Times New Roman" w:cs="Times New Roman"/>
          </w:rPr>
          <w:t>https://www.ausmed.com/learn/articles/blood-</w:t>
        </w:r>
      </w:hyperlink>
    </w:p>
    <w:p w14:paraId="441A296C" w14:textId="1EE18921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  <w:i/>
          <w:iCs/>
        </w:rPr>
      </w:pPr>
      <w:r w:rsidRPr="000C720D">
        <w:rPr>
          <w:rFonts w:ascii="Times New Roman" w:hAnsi="Times New Roman" w:cs="Times New Roman"/>
        </w:rPr>
        <w:t>transfusion-reactions</w:t>
      </w:r>
    </w:p>
    <w:p w14:paraId="47E2D833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Atkinson, John &amp; </w:t>
      </w:r>
      <w:proofErr w:type="spellStart"/>
      <w:r w:rsidRPr="000C720D">
        <w:rPr>
          <w:rFonts w:ascii="Times New Roman" w:hAnsi="Times New Roman" w:cs="Times New Roman"/>
        </w:rPr>
        <w:t>Liszewski</w:t>
      </w:r>
      <w:proofErr w:type="spellEnd"/>
      <w:r w:rsidRPr="000C720D">
        <w:rPr>
          <w:rFonts w:ascii="Times New Roman" w:hAnsi="Times New Roman" w:cs="Times New Roman"/>
        </w:rPr>
        <w:t xml:space="preserve">, Kathy &amp; Yu, Chack-Yung. (2021). Clinical aspects of the </w:t>
      </w:r>
    </w:p>
    <w:p w14:paraId="4A39820C" w14:textId="7A5B0AF3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complement system in systemic lupus erythematosus [Image]</w:t>
      </w:r>
      <w:r w:rsidRPr="000C720D">
        <w:rPr>
          <w:rFonts w:ascii="Times New Roman" w:hAnsi="Times New Roman" w:cs="Times New Roman"/>
          <w:u w:val="single"/>
        </w:rPr>
        <w:t xml:space="preserve"> </w:t>
      </w:r>
      <w:hyperlink r:id="rId19" w:history="1">
        <w:r w:rsidRPr="000C720D">
          <w:rPr>
            <w:rStyle w:val="Hyperlink"/>
            <w:rFonts w:ascii="Times New Roman" w:hAnsi="Times New Roman" w:cs="Times New Roman"/>
          </w:rPr>
          <w:t>sl.bing.net/ks26Hq5M4E8</w:t>
        </w:r>
      </w:hyperlink>
    </w:p>
    <w:p w14:paraId="1B3EE9CB" w14:textId="64D8DBB1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Blood transfusion clipart. (n.d.). </w:t>
      </w:r>
      <w:proofErr w:type="spellStart"/>
      <w:r w:rsidRPr="000C720D">
        <w:rPr>
          <w:rFonts w:ascii="Times New Roman" w:hAnsi="Times New Roman" w:cs="Times New Roman"/>
          <w:i/>
          <w:iCs/>
        </w:rPr>
        <w:t>Creazilla</w:t>
      </w:r>
      <w:proofErr w:type="spellEnd"/>
      <w:r w:rsidRPr="000C720D">
        <w:rPr>
          <w:rFonts w:ascii="Times New Roman" w:hAnsi="Times New Roman" w:cs="Times New Roman"/>
          <w:i/>
          <w:iCs/>
        </w:rPr>
        <w:t xml:space="preserve">. </w:t>
      </w:r>
      <w:hyperlink r:id="rId20" w:history="1">
        <w:r w:rsidRPr="000C720D">
          <w:rPr>
            <w:rStyle w:val="Hyperlink"/>
            <w:rFonts w:ascii="Times New Roman" w:hAnsi="Times New Roman" w:cs="Times New Roman"/>
          </w:rPr>
          <w:t>https://sl.bing.net/gDmNER0i7Rk</w:t>
        </w:r>
      </w:hyperlink>
    </w:p>
    <w:p w14:paraId="0DF84A82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Chaffin, J. (2018). </w:t>
      </w:r>
      <w:r w:rsidRPr="000C720D">
        <w:rPr>
          <w:rFonts w:ascii="Times New Roman" w:hAnsi="Times New Roman" w:cs="Times New Roman"/>
          <w:i/>
          <w:iCs/>
        </w:rPr>
        <w:t>ABO blood group system.</w:t>
      </w:r>
      <w:r w:rsidRPr="000C720D">
        <w:rPr>
          <w:rFonts w:ascii="Times New Roman" w:hAnsi="Times New Roman" w:cs="Times New Roman"/>
        </w:rPr>
        <w:t xml:space="preserve"> </w:t>
      </w:r>
      <w:proofErr w:type="spellStart"/>
      <w:r w:rsidRPr="000C720D">
        <w:rPr>
          <w:rFonts w:ascii="Times New Roman" w:hAnsi="Times New Roman" w:cs="Times New Roman"/>
        </w:rPr>
        <w:t>BloodBankGuy</w:t>
      </w:r>
      <w:proofErr w:type="spellEnd"/>
      <w:r w:rsidRPr="000C720D">
        <w:rPr>
          <w:rFonts w:ascii="Times New Roman" w:hAnsi="Times New Roman" w:cs="Times New Roman"/>
        </w:rPr>
        <w:t xml:space="preserve">. </w:t>
      </w:r>
    </w:p>
    <w:p w14:paraId="579BC5A5" w14:textId="635E4DEB" w:rsidR="003044B4" w:rsidRPr="000C720D" w:rsidRDefault="003044B4" w:rsidP="003044B4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hyperlink r:id="rId21" w:history="1">
        <w:r w:rsidRPr="000C720D">
          <w:rPr>
            <w:rStyle w:val="Hyperlink"/>
            <w:rFonts w:ascii="Times New Roman" w:hAnsi="Times New Roman" w:cs="Times New Roman"/>
          </w:rPr>
          <w:t>https://www.bbguy.org/2018/08/01/abo/</w:t>
        </w:r>
      </w:hyperlink>
    </w:p>
    <w:p w14:paraId="0DFA2DED" w14:textId="31E7517B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Close-up of chemist sampling test vials [Photograph]. iStock. </w:t>
      </w:r>
      <w:hyperlink r:id="rId22" w:history="1">
        <w:r w:rsidRPr="000C720D">
          <w:rPr>
            <w:rStyle w:val="Hyperlink"/>
            <w:rFonts w:ascii="Times New Roman" w:hAnsi="Times New Roman" w:cs="Times New Roman"/>
          </w:rPr>
          <w:t>https://sl.bing.net/j6gaF4wQzpQ</w:t>
        </w:r>
      </w:hyperlink>
    </w:p>
    <w:p w14:paraId="51C08E8D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0C720D">
        <w:rPr>
          <w:rFonts w:ascii="Times New Roman" w:hAnsi="Times New Roman" w:cs="Times New Roman"/>
        </w:rPr>
        <w:t>Crookston,LK</w:t>
      </w:r>
      <w:proofErr w:type="spellEnd"/>
      <w:r w:rsidRPr="000C720D">
        <w:rPr>
          <w:rFonts w:ascii="Times New Roman" w:hAnsi="Times New Roman" w:cs="Times New Roman"/>
        </w:rPr>
        <w:t>.(n.d.). Transfusion reaction signs and symptoms [image]. </w:t>
      </w:r>
    </w:p>
    <w:p w14:paraId="63298C90" w14:textId="50618CA6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23" w:history="1">
        <w:r w:rsidRPr="000C720D">
          <w:rPr>
            <w:rStyle w:val="Hyperlink"/>
            <w:rFonts w:ascii="Times New Roman" w:hAnsi="Times New Roman" w:cs="Times New Roman"/>
          </w:rPr>
          <w:t>https://www.ncbi.nlm.nih.gov/books/NBK482202/figure/article-30465.image.f1</w:t>
        </w:r>
      </w:hyperlink>
    </w:p>
    <w:p w14:paraId="6C037579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Dora Sherman. (2018). </w:t>
      </w:r>
      <w:r w:rsidRPr="000C720D">
        <w:rPr>
          <w:rFonts w:ascii="Times New Roman" w:hAnsi="Times New Roman" w:cs="Times New Roman"/>
          <w:i/>
          <w:iCs/>
        </w:rPr>
        <w:t>Acute Transfusion Reactions</w:t>
      </w:r>
      <w:r w:rsidRPr="000C720D">
        <w:rPr>
          <w:rFonts w:ascii="Times New Roman" w:hAnsi="Times New Roman" w:cs="Times New Roman"/>
        </w:rPr>
        <w:t xml:space="preserve"> [Image]. </w:t>
      </w:r>
    </w:p>
    <w:p w14:paraId="4C026C3E" w14:textId="29504A85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24" w:history="1">
        <w:r w:rsidRPr="000C720D">
          <w:rPr>
            <w:rStyle w:val="Hyperlink"/>
            <w:rFonts w:ascii="Times New Roman" w:hAnsi="Times New Roman" w:cs="Times New Roman"/>
          </w:rPr>
          <w:t>https://slideplayer.com/slide/14361951/.</w:t>
        </w:r>
      </w:hyperlink>
    </w:p>
    <w:p w14:paraId="13FF7100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  <w:i/>
          <w:iCs/>
        </w:rPr>
        <w:t>Epinephrine injection ampule</w:t>
      </w:r>
      <w:r w:rsidRPr="000C720D">
        <w:rPr>
          <w:rFonts w:ascii="Times New Roman" w:hAnsi="Times New Roman" w:cs="Times New Roman"/>
        </w:rPr>
        <w:t xml:space="preserve"> [Photograph]. (2023). Science Photo Library. </w:t>
      </w:r>
    </w:p>
    <w:p w14:paraId="499EC4BF" w14:textId="53802347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25" w:history="1">
        <w:r w:rsidRPr="000C720D">
          <w:rPr>
            <w:rStyle w:val="Hyperlink"/>
            <w:rFonts w:ascii="Times New Roman" w:hAnsi="Times New Roman" w:cs="Times New Roman"/>
          </w:rPr>
          <w:t>https://images.app.goo.gl/pHFJcNUWpbgDjWXQ8</w:t>
        </w:r>
      </w:hyperlink>
    </w:p>
    <w:p w14:paraId="390C55BA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0C720D">
        <w:rPr>
          <w:rFonts w:ascii="Times New Roman" w:hAnsi="Times New Roman" w:cs="Times New Roman"/>
        </w:rPr>
        <w:t>Freepik</w:t>
      </w:r>
      <w:proofErr w:type="spellEnd"/>
      <w:r w:rsidRPr="000C720D">
        <w:rPr>
          <w:rFonts w:ascii="Times New Roman" w:hAnsi="Times New Roman" w:cs="Times New Roman"/>
        </w:rPr>
        <w:t xml:space="preserve"> Company. (2023). </w:t>
      </w:r>
      <w:r w:rsidRPr="000C720D">
        <w:rPr>
          <w:rFonts w:ascii="Times New Roman" w:hAnsi="Times New Roman" w:cs="Times New Roman"/>
          <w:i/>
          <w:iCs/>
        </w:rPr>
        <w:t>Human hand holding saline bag with blood over white background</w:t>
      </w:r>
      <w:r w:rsidRPr="000C720D">
        <w:rPr>
          <w:rFonts w:ascii="Times New Roman" w:hAnsi="Times New Roman" w:cs="Times New Roman"/>
        </w:rPr>
        <w:t xml:space="preserve"> </w:t>
      </w:r>
    </w:p>
    <w:p w14:paraId="6532298A" w14:textId="7A025ABE" w:rsidR="003044B4" w:rsidRPr="000C720D" w:rsidRDefault="003044B4" w:rsidP="003044B4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[Image]. </w:t>
      </w:r>
      <w:proofErr w:type="spellStart"/>
      <w:r w:rsidRPr="000C720D">
        <w:rPr>
          <w:rFonts w:ascii="Times New Roman" w:hAnsi="Times New Roman" w:cs="Times New Roman"/>
        </w:rPr>
        <w:t>Freepik</w:t>
      </w:r>
      <w:proofErr w:type="spellEnd"/>
      <w:r w:rsidRPr="000C720D">
        <w:rPr>
          <w:rFonts w:ascii="Times New Roman" w:hAnsi="Times New Roman" w:cs="Times New Roman"/>
          <w:b/>
          <w:bCs/>
        </w:rPr>
        <w:t xml:space="preserve">. </w:t>
      </w:r>
      <w:hyperlink r:id="rId26" w:history="1">
        <w:r w:rsidRPr="000C720D">
          <w:rPr>
            <w:rStyle w:val="Hyperlink"/>
            <w:rFonts w:ascii="Times New Roman" w:hAnsi="Times New Roman" w:cs="Times New Roman"/>
          </w:rPr>
          <w:t>https://www.freepik.com/premium-ai-image/human-hand-holding-saline-bag-with-blood-white-background_144307140.htm</w:t>
        </w:r>
      </w:hyperlink>
    </w:p>
    <w:p w14:paraId="50707C55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Histamine: The good, bad, &amp; how to fix it [Image]. </w:t>
      </w:r>
      <w:hyperlink r:id="rId27" w:history="1">
        <w:r w:rsidRPr="000C720D">
          <w:rPr>
            <w:rStyle w:val="Hyperlink"/>
            <w:rFonts w:ascii="Times New Roman" w:hAnsi="Times New Roman" w:cs="Times New Roman"/>
          </w:rPr>
          <w:t>https://sl.bing.net/kCYY5e9LKmG</w:t>
        </w:r>
      </w:hyperlink>
    </w:p>
    <w:p w14:paraId="4DE31333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Holden Rovers, L. (2019). </w:t>
      </w:r>
      <w:r w:rsidRPr="000C720D">
        <w:rPr>
          <w:rFonts w:ascii="Times New Roman" w:hAnsi="Times New Roman" w:cs="Times New Roman"/>
          <w:i/>
          <w:iCs/>
        </w:rPr>
        <w:t>Build momentum by checking these four vital signs</w:t>
      </w:r>
      <w:r w:rsidRPr="000C720D">
        <w:rPr>
          <w:rFonts w:ascii="Times New Roman" w:hAnsi="Times New Roman" w:cs="Times New Roman"/>
        </w:rPr>
        <w:t xml:space="preserve"> [Image]. </w:t>
      </w:r>
    </w:p>
    <w:p w14:paraId="77B7BCF6" w14:textId="47A45C15" w:rsidR="003044B4" w:rsidRPr="000C720D" w:rsidRDefault="003044B4" w:rsidP="003044B4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LinkedIn. </w:t>
      </w:r>
      <w:hyperlink r:id="rId28" w:history="1">
        <w:r w:rsidRPr="000C720D">
          <w:rPr>
            <w:rStyle w:val="Hyperlink"/>
            <w:rFonts w:ascii="Times New Roman" w:hAnsi="Times New Roman" w:cs="Times New Roman"/>
          </w:rPr>
          <w:t>https://www.linkedin.com/pulse/build-momentum-checking-four-vital-signs-lisa-holden-rovers</w:t>
        </w:r>
      </w:hyperlink>
    </w:p>
    <w:p w14:paraId="5ED91E07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0C720D">
        <w:rPr>
          <w:rFonts w:ascii="Times New Roman" w:hAnsi="Times New Roman" w:cs="Times New Roman"/>
        </w:rPr>
        <w:lastRenderedPageBreak/>
        <w:t>Labpedia</w:t>
      </w:r>
      <w:proofErr w:type="spellEnd"/>
      <w:r w:rsidRPr="000C720D">
        <w:rPr>
          <w:rFonts w:ascii="Times New Roman" w:hAnsi="Times New Roman" w:cs="Times New Roman"/>
        </w:rPr>
        <w:t xml:space="preserve">. (n.d.). </w:t>
      </w:r>
      <w:r w:rsidRPr="000C720D">
        <w:rPr>
          <w:rFonts w:ascii="Times New Roman" w:hAnsi="Times New Roman" w:cs="Times New Roman"/>
          <w:i/>
          <w:iCs/>
        </w:rPr>
        <w:t>Hemolytic anemias classification, lab diagnosis</w:t>
      </w:r>
      <w:r w:rsidRPr="000C720D">
        <w:rPr>
          <w:rFonts w:ascii="Times New Roman" w:hAnsi="Times New Roman" w:cs="Times New Roman"/>
        </w:rPr>
        <w:t xml:space="preserve"> [Illustration]. </w:t>
      </w:r>
    </w:p>
    <w:p w14:paraId="4A61EBB4" w14:textId="5C0E16F6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29" w:history="1">
        <w:r w:rsidRPr="000C720D">
          <w:rPr>
            <w:rStyle w:val="Hyperlink"/>
            <w:rFonts w:ascii="Times New Roman" w:hAnsi="Times New Roman" w:cs="Times New Roman"/>
          </w:rPr>
          <w:t>https://sl.bing.net/2VpivHadPw</w:t>
        </w:r>
      </w:hyperlink>
    </w:p>
    <w:p w14:paraId="299C2738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0C720D">
        <w:rPr>
          <w:rFonts w:ascii="Times New Roman" w:hAnsi="Times New Roman" w:cs="Times New Roman"/>
        </w:rPr>
        <w:t>Labpedia</w:t>
      </w:r>
      <w:proofErr w:type="spellEnd"/>
      <w:r w:rsidRPr="000C720D">
        <w:rPr>
          <w:rFonts w:ascii="Times New Roman" w:hAnsi="Times New Roman" w:cs="Times New Roman"/>
        </w:rPr>
        <w:t xml:space="preserve">. (n.d.). </w:t>
      </w:r>
      <w:r w:rsidRPr="000C720D">
        <w:rPr>
          <w:rFonts w:ascii="Times New Roman" w:hAnsi="Times New Roman" w:cs="Times New Roman"/>
          <w:i/>
          <w:iCs/>
        </w:rPr>
        <w:t>Urine hemoglobin (hemoglobinuria)</w:t>
      </w:r>
      <w:r w:rsidRPr="000C720D">
        <w:rPr>
          <w:rFonts w:ascii="Times New Roman" w:hAnsi="Times New Roman" w:cs="Times New Roman"/>
        </w:rPr>
        <w:t xml:space="preserve"> [Image]. </w:t>
      </w:r>
    </w:p>
    <w:p w14:paraId="6699461D" w14:textId="70A9E2E6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30" w:history="1">
        <w:r w:rsidRPr="000C720D">
          <w:rPr>
            <w:rStyle w:val="Hyperlink"/>
            <w:rFonts w:ascii="Times New Roman" w:hAnsi="Times New Roman" w:cs="Times New Roman"/>
          </w:rPr>
          <w:t>https://labpedia.net/urine-hemoglobin-hemoglobinuria/</w:t>
        </w:r>
      </w:hyperlink>
    </w:p>
    <w:p w14:paraId="2123BE46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0C720D">
        <w:rPr>
          <w:rFonts w:ascii="Times New Roman" w:hAnsi="Times New Roman" w:cs="Times New Roman"/>
        </w:rPr>
        <w:t>Lecturio</w:t>
      </w:r>
      <w:proofErr w:type="spellEnd"/>
      <w:r w:rsidRPr="000C720D">
        <w:rPr>
          <w:rFonts w:ascii="Times New Roman" w:hAnsi="Times New Roman" w:cs="Times New Roman"/>
        </w:rPr>
        <w:t xml:space="preserve">. (n.d.). </w:t>
      </w:r>
      <w:r w:rsidRPr="000C720D">
        <w:rPr>
          <w:rFonts w:ascii="Times New Roman" w:hAnsi="Times New Roman" w:cs="Times New Roman"/>
          <w:i/>
          <w:iCs/>
        </w:rPr>
        <w:t>Transfusion reactions</w:t>
      </w:r>
      <w:r w:rsidRPr="000C720D">
        <w:rPr>
          <w:rFonts w:ascii="Times New Roman" w:hAnsi="Times New Roman" w:cs="Times New Roman"/>
        </w:rPr>
        <w:t xml:space="preserve"> [Image]. </w:t>
      </w:r>
    </w:p>
    <w:p w14:paraId="734740F1" w14:textId="5A15B8EF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31" w:history="1">
        <w:r w:rsidRPr="000C720D">
          <w:rPr>
            <w:rStyle w:val="Hyperlink"/>
            <w:rFonts w:ascii="Times New Roman" w:hAnsi="Times New Roman" w:cs="Times New Roman"/>
          </w:rPr>
          <w:t>https://www.lecturio.com/concepts/transfusion-reactions/</w:t>
        </w:r>
      </w:hyperlink>
    </w:p>
    <w:p w14:paraId="0F9362A0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0C720D">
        <w:rPr>
          <w:rFonts w:ascii="Times New Roman" w:hAnsi="Times New Roman" w:cs="Times New Roman"/>
        </w:rPr>
        <w:t>LitFL</w:t>
      </w:r>
      <w:proofErr w:type="spellEnd"/>
      <w:r w:rsidRPr="000C720D">
        <w:rPr>
          <w:rFonts w:ascii="Times New Roman" w:hAnsi="Times New Roman" w:cs="Times New Roman"/>
        </w:rPr>
        <w:t xml:space="preserve">. (n.d.). </w:t>
      </w:r>
      <w:proofErr w:type="spellStart"/>
      <w:r w:rsidRPr="000C720D">
        <w:rPr>
          <w:rFonts w:ascii="Times New Roman" w:hAnsi="Times New Roman" w:cs="Times New Roman"/>
          <w:i/>
          <w:iCs/>
        </w:rPr>
        <w:t>Hyperkalaemia</w:t>
      </w:r>
      <w:proofErr w:type="spellEnd"/>
      <w:r w:rsidRPr="000C720D">
        <w:rPr>
          <w:rFonts w:ascii="Times New Roman" w:hAnsi="Times New Roman" w:cs="Times New Roman"/>
          <w:i/>
          <w:iCs/>
        </w:rPr>
        <w:t>: ECG library</w:t>
      </w:r>
      <w:r w:rsidRPr="000C720D">
        <w:rPr>
          <w:rFonts w:ascii="Times New Roman" w:hAnsi="Times New Roman" w:cs="Times New Roman"/>
        </w:rPr>
        <w:t xml:space="preserve"> [Image]. </w:t>
      </w:r>
      <w:hyperlink r:id="rId32" w:history="1">
        <w:r w:rsidRPr="000C720D">
          <w:rPr>
            <w:rStyle w:val="Hyperlink"/>
            <w:rFonts w:ascii="Times New Roman" w:hAnsi="Times New Roman" w:cs="Times New Roman"/>
          </w:rPr>
          <w:t>https://litfl.com/hyperkalaemia-ecg-library/</w:t>
        </w:r>
      </w:hyperlink>
    </w:p>
    <w:p w14:paraId="243B5E62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Mast Cell [Illustration]. </w:t>
      </w:r>
      <w:hyperlink r:id="rId33" w:history="1">
        <w:r w:rsidRPr="000C720D">
          <w:rPr>
            <w:rStyle w:val="Hyperlink"/>
            <w:rFonts w:ascii="Times New Roman" w:hAnsi="Times New Roman" w:cs="Times New Roman"/>
          </w:rPr>
          <w:t>https://sl.bing.net/g3G7grrUSOG</w:t>
        </w:r>
      </w:hyperlink>
    </w:p>
    <w:p w14:paraId="4950694D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  <w:i/>
          <w:iCs/>
        </w:rPr>
      </w:pPr>
      <w:proofErr w:type="spellStart"/>
      <w:r w:rsidRPr="000C720D">
        <w:rPr>
          <w:rFonts w:ascii="Times New Roman" w:hAnsi="Times New Roman" w:cs="Times New Roman"/>
        </w:rPr>
        <w:t>Medizzy</w:t>
      </w:r>
      <w:proofErr w:type="spellEnd"/>
      <w:r w:rsidRPr="000C720D">
        <w:rPr>
          <w:rFonts w:ascii="Times New Roman" w:hAnsi="Times New Roman" w:cs="Times New Roman"/>
        </w:rPr>
        <w:t xml:space="preserve">. (n.d.). </w:t>
      </w:r>
      <w:r w:rsidRPr="000C720D">
        <w:rPr>
          <w:rFonts w:ascii="Times New Roman" w:hAnsi="Times New Roman" w:cs="Times New Roman"/>
          <w:i/>
          <w:iCs/>
        </w:rPr>
        <w:t xml:space="preserve">Acute hemolytic transfusion reaction </w:t>
      </w:r>
      <w:r w:rsidRPr="000C720D">
        <w:rPr>
          <w:rFonts w:ascii="Times New Roman" w:hAnsi="Times New Roman" w:cs="Times New Roman"/>
        </w:rPr>
        <w:t>[Image].</w:t>
      </w:r>
      <w:r w:rsidRPr="000C720D">
        <w:rPr>
          <w:rFonts w:ascii="Times New Roman" w:hAnsi="Times New Roman" w:cs="Times New Roman"/>
          <w:i/>
          <w:iCs/>
        </w:rPr>
        <w:t xml:space="preserve"> </w:t>
      </w:r>
    </w:p>
    <w:p w14:paraId="14A0894E" w14:textId="63109CD3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34" w:history="1">
        <w:r w:rsidRPr="000C720D">
          <w:rPr>
            <w:rStyle w:val="Hyperlink"/>
            <w:rFonts w:ascii="Times New Roman" w:hAnsi="Times New Roman" w:cs="Times New Roman"/>
          </w:rPr>
          <w:t>https://medizzy.com/feed/40555508</w:t>
        </w:r>
      </w:hyperlink>
    </w:p>
    <w:p w14:paraId="6DC0358C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Mitton, N., &amp; Maree, T. (n.d.). </w:t>
      </w:r>
      <w:r w:rsidRPr="000C720D">
        <w:rPr>
          <w:rFonts w:ascii="Times New Roman" w:hAnsi="Times New Roman" w:cs="Times New Roman"/>
          <w:i/>
          <w:iCs/>
        </w:rPr>
        <w:t>Blood type test</w:t>
      </w:r>
      <w:r w:rsidRPr="000C720D">
        <w:rPr>
          <w:rFonts w:ascii="Times New Roman" w:hAnsi="Times New Roman" w:cs="Times New Roman"/>
        </w:rPr>
        <w:t xml:space="preserve"> [Image]. </w:t>
      </w:r>
      <w:proofErr w:type="spellStart"/>
      <w:r w:rsidRPr="000C720D">
        <w:rPr>
          <w:rFonts w:ascii="Times New Roman" w:hAnsi="Times New Roman" w:cs="Times New Roman"/>
        </w:rPr>
        <w:t>MyMed</w:t>
      </w:r>
      <w:proofErr w:type="spellEnd"/>
      <w:r w:rsidRPr="000C720D">
        <w:rPr>
          <w:rFonts w:ascii="Times New Roman" w:hAnsi="Times New Roman" w:cs="Times New Roman"/>
        </w:rPr>
        <w:t>. </w:t>
      </w:r>
    </w:p>
    <w:p w14:paraId="01D32F41" w14:textId="687FE361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35" w:history="1">
        <w:r w:rsidRPr="000C720D">
          <w:rPr>
            <w:rStyle w:val="Hyperlink"/>
            <w:rFonts w:ascii="Times New Roman" w:hAnsi="Times New Roman" w:cs="Times New Roman"/>
          </w:rPr>
          <w:t>https://www.mymed.com/tests-procedures/blood-type-test</w:t>
        </w:r>
      </w:hyperlink>
    </w:p>
    <w:p w14:paraId="1DC8799A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Monica Sarah. (n.d.).</w:t>
      </w:r>
      <w:r w:rsidRPr="000C720D">
        <w:rPr>
          <w:rFonts w:ascii="Times New Roman" w:hAnsi="Times New Roman" w:cs="Times New Roman"/>
          <w:i/>
          <w:iCs/>
        </w:rPr>
        <w:t xml:space="preserve"> Transfusion reaction</w:t>
      </w:r>
      <w:r w:rsidRPr="000C720D">
        <w:rPr>
          <w:rFonts w:ascii="Times New Roman" w:hAnsi="Times New Roman" w:cs="Times New Roman"/>
        </w:rPr>
        <w:t xml:space="preserve"> [Image]. Pinterest. </w:t>
      </w:r>
    </w:p>
    <w:p w14:paraId="2EEDCA23" w14:textId="4E69F992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36" w:history="1">
        <w:r w:rsidRPr="000C720D">
          <w:rPr>
            <w:rStyle w:val="Hyperlink"/>
            <w:rFonts w:ascii="Times New Roman" w:hAnsi="Times New Roman" w:cs="Times New Roman"/>
            <w:i/>
            <w:iCs/>
          </w:rPr>
          <w:t>https://images.app.goo.gl/hqNDVhh79r8aqzum7</w:t>
        </w:r>
      </w:hyperlink>
    </w:p>
    <w:p w14:paraId="73706C3D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MyHealth.Alberta.ca. (n.d.). </w:t>
      </w:r>
      <w:r w:rsidRPr="000C720D">
        <w:rPr>
          <w:rFonts w:ascii="Times New Roman" w:hAnsi="Times New Roman" w:cs="Times New Roman"/>
          <w:i/>
          <w:iCs/>
        </w:rPr>
        <w:t>Blood Transfusion</w:t>
      </w:r>
      <w:r w:rsidRPr="000C720D">
        <w:rPr>
          <w:rFonts w:ascii="Times New Roman" w:hAnsi="Times New Roman" w:cs="Times New Roman"/>
        </w:rPr>
        <w:t xml:space="preserve"> [Image]. </w:t>
      </w:r>
    </w:p>
    <w:p w14:paraId="3AF563F6" w14:textId="2C05D42F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37" w:history="1">
        <w:r w:rsidRPr="000C720D">
          <w:rPr>
            <w:rStyle w:val="Hyperlink"/>
            <w:rFonts w:ascii="Times New Roman" w:hAnsi="Times New Roman" w:cs="Times New Roman"/>
          </w:rPr>
          <w:t>https://myhealth.alberta.ca/Health/pages/conditions.aspx?hwid=abs5345</w:t>
        </w:r>
      </w:hyperlink>
    </w:p>
    <w:p w14:paraId="33CF3489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My Hematology. (n.d.). </w:t>
      </w:r>
      <w:r w:rsidRPr="000C720D">
        <w:rPr>
          <w:rFonts w:ascii="Times New Roman" w:hAnsi="Times New Roman" w:cs="Times New Roman"/>
          <w:i/>
          <w:iCs/>
        </w:rPr>
        <w:t>Disseminated intravascular coagulation (DIC): A microangiopathy</w:t>
      </w:r>
      <w:r w:rsidRPr="000C720D">
        <w:rPr>
          <w:rFonts w:ascii="Times New Roman" w:hAnsi="Times New Roman" w:cs="Times New Roman"/>
        </w:rPr>
        <w:t xml:space="preserve"> </w:t>
      </w:r>
    </w:p>
    <w:p w14:paraId="2C3B9984" w14:textId="3764EF5D" w:rsidR="003044B4" w:rsidRPr="000C720D" w:rsidRDefault="003044B4" w:rsidP="003044B4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[Image]. </w:t>
      </w:r>
      <w:hyperlink r:id="rId38" w:history="1">
        <w:r w:rsidRPr="000C720D">
          <w:rPr>
            <w:rStyle w:val="Hyperlink"/>
            <w:rFonts w:ascii="Times New Roman" w:hAnsi="Times New Roman" w:cs="Times New Roman"/>
          </w:rPr>
          <w:t>https://myhematology.com/platelet-disorders/disseminated-intravascular-coagulation-dic-a-microangiopathy/</w:t>
        </w:r>
      </w:hyperlink>
    </w:p>
    <w:p w14:paraId="4879814E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Nurse Master Charlie RN. (2023). </w:t>
      </w:r>
      <w:r w:rsidRPr="000C720D">
        <w:rPr>
          <w:rFonts w:ascii="Times New Roman" w:hAnsi="Times New Roman" w:cs="Times New Roman"/>
          <w:i/>
          <w:iCs/>
        </w:rPr>
        <w:t>BLOOD TRANSFUSION REACTIONS - Signs &amp; Symptoms</w:t>
      </w:r>
      <w:r w:rsidRPr="000C720D">
        <w:rPr>
          <w:rFonts w:ascii="Times New Roman" w:hAnsi="Times New Roman" w:cs="Times New Roman"/>
        </w:rPr>
        <w:t xml:space="preserve"> </w:t>
      </w:r>
    </w:p>
    <w:p w14:paraId="3002178A" w14:textId="44AE64E6" w:rsidR="003044B4" w:rsidRPr="000C720D" w:rsidRDefault="003044B4" w:rsidP="003044B4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[Image]. YouTube. </w:t>
      </w:r>
      <w:hyperlink r:id="rId39" w:history="1">
        <w:r w:rsidRPr="000C720D">
          <w:rPr>
            <w:rStyle w:val="Hyperlink"/>
            <w:rFonts w:ascii="Times New Roman" w:hAnsi="Times New Roman" w:cs="Times New Roman"/>
          </w:rPr>
          <w:t>https://www.youtube.com/watch?v=2qbUkUzCXb4&amp;ab_channel=NurseMasterCharlieRN</w:t>
        </w:r>
      </w:hyperlink>
    </w:p>
    <w:p w14:paraId="5B4DD9FB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lastRenderedPageBreak/>
        <w:t xml:space="preserve">Osmosis. (n.d.). </w:t>
      </w:r>
      <w:r w:rsidRPr="000C720D">
        <w:rPr>
          <w:rFonts w:ascii="Times New Roman" w:hAnsi="Times New Roman" w:cs="Times New Roman"/>
          <w:i/>
          <w:iCs/>
        </w:rPr>
        <w:t>Pulmonary transfusion reactions: Clinical sciences</w:t>
      </w:r>
      <w:r w:rsidRPr="000C720D">
        <w:rPr>
          <w:rFonts w:ascii="Times New Roman" w:hAnsi="Times New Roman" w:cs="Times New Roman"/>
        </w:rPr>
        <w:t xml:space="preserve"> [Image]. </w:t>
      </w:r>
    </w:p>
    <w:p w14:paraId="54B04BA6" w14:textId="348A928F" w:rsidR="003044B4" w:rsidRPr="000C720D" w:rsidRDefault="003044B4" w:rsidP="003044B4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40" w:history="1">
        <w:r w:rsidRPr="000C720D">
          <w:rPr>
            <w:rStyle w:val="Hyperlink"/>
            <w:rFonts w:ascii="Times New Roman" w:hAnsi="Times New Roman" w:cs="Times New Roman"/>
          </w:rPr>
          <w:t>https://www.osmosis.org/learn/Pulmonary_transfusion_reactions:_Clinical_sciences</w:t>
        </w:r>
      </w:hyperlink>
    </w:p>
    <w:p w14:paraId="3E86DD2A" w14:textId="2F1A6A0A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Paul, A. &amp; Girish, </w:t>
      </w:r>
      <w:proofErr w:type="spellStart"/>
      <w:r w:rsidRPr="000C720D">
        <w:rPr>
          <w:rFonts w:ascii="Times New Roman" w:hAnsi="Times New Roman" w:cs="Times New Roman"/>
        </w:rPr>
        <w:t>Chiruthanur</w:t>
      </w:r>
      <w:proofErr w:type="spellEnd"/>
      <w:r w:rsidRPr="000C720D">
        <w:rPr>
          <w:rFonts w:ascii="Times New Roman" w:hAnsi="Times New Roman" w:cs="Times New Roman"/>
        </w:rPr>
        <w:t xml:space="preserve"> &amp; Shilpa, T. &amp; Katta, </w:t>
      </w:r>
      <w:proofErr w:type="spellStart"/>
      <w:r w:rsidRPr="000C720D">
        <w:rPr>
          <w:rFonts w:ascii="Times New Roman" w:hAnsi="Times New Roman" w:cs="Times New Roman"/>
        </w:rPr>
        <w:t>Manogna</w:t>
      </w:r>
      <w:proofErr w:type="spellEnd"/>
      <w:r w:rsidRPr="000C720D">
        <w:rPr>
          <w:rFonts w:ascii="Times New Roman" w:hAnsi="Times New Roman" w:cs="Times New Roman"/>
        </w:rPr>
        <w:t xml:space="preserve"> &amp; </w:t>
      </w:r>
      <w:proofErr w:type="spellStart"/>
      <w:r w:rsidRPr="000C720D">
        <w:rPr>
          <w:rFonts w:ascii="Times New Roman" w:hAnsi="Times New Roman" w:cs="Times New Roman"/>
        </w:rPr>
        <w:t>Susmitha</w:t>
      </w:r>
      <w:proofErr w:type="spellEnd"/>
      <w:r w:rsidRPr="000C720D">
        <w:rPr>
          <w:rFonts w:ascii="Times New Roman" w:hAnsi="Times New Roman" w:cs="Times New Roman"/>
        </w:rPr>
        <w:t xml:space="preserve">, A. (2017). Renal </w:t>
      </w:r>
    </w:p>
    <w:p w14:paraId="2B7A9A22" w14:textId="09E20282" w:rsidR="003044B4" w:rsidRPr="000C720D" w:rsidRDefault="003044B4" w:rsidP="003044B4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Vascularisation Causing End - Stage Failures and Outcomes: A Pooled Analysis of Community Based Studies [Image]. International Journal of Pharmaceutical Sciences and Drug Research.</w:t>
      </w:r>
      <w:hyperlink r:id="rId41" w:history="1">
        <w:r w:rsidRPr="000C720D">
          <w:rPr>
            <w:rStyle w:val="Hyperlink"/>
            <w:rFonts w:ascii="Times New Roman" w:hAnsi="Times New Roman" w:cs="Times New Roman"/>
          </w:rPr>
          <w:t xml:space="preserve"> https://www.researchgate.net/figure/Pathogenesis-of-acute-tubular-necrosis-Sloughing-and-necrosis-of-tubular-epithelial_fig2_319878792</w:t>
        </w:r>
      </w:hyperlink>
    </w:p>
    <w:p w14:paraId="1977D6B5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Pfizer. (n.d.). </w:t>
      </w:r>
      <w:r w:rsidRPr="000C720D">
        <w:rPr>
          <w:rFonts w:ascii="Times New Roman" w:hAnsi="Times New Roman" w:cs="Times New Roman"/>
          <w:i/>
          <w:iCs/>
        </w:rPr>
        <w:t>Furosemide injection</w:t>
      </w:r>
      <w:r w:rsidRPr="000C720D">
        <w:rPr>
          <w:rFonts w:ascii="Times New Roman" w:hAnsi="Times New Roman" w:cs="Times New Roman"/>
        </w:rPr>
        <w:t xml:space="preserve"> [Image]. Pfizer Hospital US. </w:t>
      </w:r>
    </w:p>
    <w:p w14:paraId="257494C1" w14:textId="5FE8BCA0" w:rsidR="003044B4" w:rsidRPr="000C720D" w:rsidRDefault="003044B4" w:rsidP="00D623F9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hyperlink r:id="rId42" w:history="1">
        <w:r w:rsidRPr="000C720D">
          <w:rPr>
            <w:rStyle w:val="Hyperlink"/>
            <w:rFonts w:ascii="Times New Roman" w:hAnsi="Times New Roman" w:cs="Times New Roman"/>
          </w:rPr>
          <w:t>https://www.pfizerhospitalus.com/products/furosemide</w:t>
        </w:r>
      </w:hyperlink>
    </w:p>
    <w:p w14:paraId="047B7008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 xml:space="preserve">School of Medicine, Queen's University. (n.d.). </w:t>
      </w:r>
      <w:r w:rsidRPr="000C720D">
        <w:rPr>
          <w:rFonts w:ascii="Times New Roman" w:hAnsi="Times New Roman" w:cs="Times New Roman"/>
          <w:i/>
          <w:iCs/>
        </w:rPr>
        <w:t>Pathophysiology and diagnosis</w:t>
      </w:r>
      <w:r w:rsidRPr="000C720D">
        <w:rPr>
          <w:rFonts w:ascii="Times New Roman" w:hAnsi="Times New Roman" w:cs="Times New Roman"/>
        </w:rPr>
        <w:t xml:space="preserve"> [Image]. </w:t>
      </w:r>
    </w:p>
    <w:p w14:paraId="0E859410" w14:textId="7374E470" w:rsidR="003044B4" w:rsidRPr="000C720D" w:rsidRDefault="003044B4" w:rsidP="00D623F9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hyperlink r:id="rId43" w:history="1">
        <w:r w:rsidRPr="000C720D">
          <w:rPr>
            <w:rStyle w:val="Hyperlink"/>
            <w:rFonts w:ascii="Times New Roman" w:hAnsi="Times New Roman" w:cs="Times New Roman"/>
          </w:rPr>
          <w:t>https://elentra.healthsci.queensu.ca/assets/modules/clerk_bloodtrans_draft/pathophysiology_and_diagnosis1.html</w:t>
        </w:r>
      </w:hyperlink>
    </w:p>
    <w:p w14:paraId="5CEAEE81" w14:textId="77777777" w:rsidR="00D623F9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  <w:i/>
          <w:iCs/>
        </w:rPr>
      </w:pPr>
      <w:proofErr w:type="spellStart"/>
      <w:r w:rsidRPr="000C720D">
        <w:rPr>
          <w:rFonts w:ascii="Times New Roman" w:hAnsi="Times New Roman" w:cs="Times New Roman"/>
        </w:rPr>
        <w:t>Tanghe</w:t>
      </w:r>
      <w:proofErr w:type="spellEnd"/>
      <w:r w:rsidRPr="000C720D">
        <w:rPr>
          <w:rFonts w:ascii="Times New Roman" w:hAnsi="Times New Roman" w:cs="Times New Roman"/>
        </w:rPr>
        <w:t xml:space="preserve">, J. (2020). </w:t>
      </w:r>
      <w:r w:rsidRPr="000C720D">
        <w:rPr>
          <w:rFonts w:ascii="Times New Roman" w:hAnsi="Times New Roman" w:cs="Times New Roman"/>
          <w:i/>
          <w:iCs/>
        </w:rPr>
        <w:t xml:space="preserve">Fluid </w:t>
      </w:r>
      <w:proofErr w:type="gramStart"/>
      <w:r w:rsidRPr="000C720D">
        <w:rPr>
          <w:rFonts w:ascii="Times New Roman" w:hAnsi="Times New Roman" w:cs="Times New Roman"/>
          <w:i/>
          <w:iCs/>
        </w:rPr>
        <w:t>Resuscitation;</w:t>
      </w:r>
      <w:proofErr w:type="gramEnd"/>
      <w:r w:rsidRPr="000C720D">
        <w:rPr>
          <w:rFonts w:ascii="Times New Roman" w:hAnsi="Times New Roman" w:cs="Times New Roman"/>
          <w:i/>
          <w:iCs/>
        </w:rPr>
        <w:t xml:space="preserve"> No excuses, no alternates, get blood into the casualty </w:t>
      </w:r>
    </w:p>
    <w:p w14:paraId="358DE349" w14:textId="2613B3F1" w:rsidR="003044B4" w:rsidRPr="000C720D" w:rsidRDefault="003044B4" w:rsidP="00D623F9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r w:rsidRPr="000C720D">
        <w:rPr>
          <w:rFonts w:ascii="Times New Roman" w:hAnsi="Times New Roman" w:cs="Times New Roman"/>
        </w:rPr>
        <w:t>[Image]. </w:t>
      </w:r>
    </w:p>
    <w:p w14:paraId="1F552736" w14:textId="618600E0" w:rsidR="003044B4" w:rsidRPr="000C720D" w:rsidRDefault="00D623F9" w:rsidP="00D623F9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hyperlink r:id="rId44" w:history="1">
        <w:r w:rsidRPr="000C720D">
          <w:rPr>
            <w:rStyle w:val="Hyperlink"/>
            <w:rFonts w:ascii="Times New Roman" w:hAnsi="Times New Roman" w:cs="Times New Roman"/>
          </w:rPr>
          <w:t>https://www.linkedin.com/pulse/fluid-resuscitation-excuses-alternates-get-blood-</w:t>
        </w:r>
      </w:hyperlink>
      <w:r w:rsidR="003044B4" w:rsidRPr="000C720D">
        <w:rPr>
          <w:rFonts w:ascii="Times New Roman" w:hAnsi="Times New Roman" w:cs="Times New Roman"/>
        </w:rPr>
        <w:t>casualty-jony-tanghe/.</w:t>
      </w:r>
    </w:p>
    <w:p w14:paraId="20CE053B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</w:p>
    <w:p w14:paraId="1AAB6E45" w14:textId="77777777" w:rsidR="003044B4" w:rsidRPr="000C720D" w:rsidRDefault="003044B4" w:rsidP="003044B4">
      <w:pPr>
        <w:spacing w:line="480" w:lineRule="auto"/>
        <w:contextualSpacing/>
        <w:rPr>
          <w:rFonts w:ascii="Times New Roman" w:hAnsi="Times New Roman" w:cs="Times New Roman"/>
        </w:rPr>
      </w:pPr>
    </w:p>
    <w:p w14:paraId="5DB99E65" w14:textId="77777777" w:rsidR="0094731D" w:rsidRPr="000C720D" w:rsidRDefault="0094731D" w:rsidP="003044B4">
      <w:pPr>
        <w:spacing w:line="480" w:lineRule="auto"/>
        <w:contextualSpacing/>
        <w:rPr>
          <w:rFonts w:ascii="Times New Roman" w:hAnsi="Times New Roman" w:cs="Times New Roman"/>
        </w:rPr>
      </w:pPr>
    </w:p>
    <w:sectPr w:rsidR="0094731D" w:rsidRPr="000C720D" w:rsidSect="003044B4">
      <w:headerReference w:type="even" r:id="rId45"/>
      <w:headerReference w:type="default" r:id="rId4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D7AB7" w14:textId="77777777" w:rsidR="002F3D44" w:rsidRDefault="002F3D44" w:rsidP="00D623F9">
      <w:r>
        <w:separator/>
      </w:r>
    </w:p>
  </w:endnote>
  <w:endnote w:type="continuationSeparator" w:id="0">
    <w:p w14:paraId="637F1130" w14:textId="77777777" w:rsidR="002F3D44" w:rsidRDefault="002F3D44" w:rsidP="00D6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E9B21" w14:textId="77777777" w:rsidR="002F3D44" w:rsidRDefault="002F3D44" w:rsidP="00D623F9">
      <w:r>
        <w:separator/>
      </w:r>
    </w:p>
  </w:footnote>
  <w:footnote w:type="continuationSeparator" w:id="0">
    <w:p w14:paraId="3A14B49A" w14:textId="77777777" w:rsidR="002F3D44" w:rsidRDefault="002F3D44" w:rsidP="00D6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7498007"/>
      <w:docPartObj>
        <w:docPartGallery w:val="Page Numbers (Top of Page)"/>
        <w:docPartUnique/>
      </w:docPartObj>
    </w:sdtPr>
    <w:sdtContent>
      <w:p w14:paraId="7CC3A4A0" w14:textId="33997D9D" w:rsidR="00D623F9" w:rsidRDefault="00D623F9" w:rsidP="00B172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96583B" w14:textId="77777777" w:rsidR="00D623F9" w:rsidRDefault="00D623F9" w:rsidP="00D623F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18203271"/>
      <w:docPartObj>
        <w:docPartGallery w:val="Page Numbers (Top of Page)"/>
        <w:docPartUnique/>
      </w:docPartObj>
    </w:sdtPr>
    <w:sdtContent>
      <w:p w14:paraId="5AF13BD7" w14:textId="11E51880" w:rsidR="00D623F9" w:rsidRDefault="00D623F9" w:rsidP="00B172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CD3184" w14:textId="77777777" w:rsidR="00D623F9" w:rsidRDefault="00D623F9" w:rsidP="00D623F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B4"/>
    <w:rsid w:val="00097C45"/>
    <w:rsid w:val="000C720D"/>
    <w:rsid w:val="002F3D44"/>
    <w:rsid w:val="003044B4"/>
    <w:rsid w:val="004A71B4"/>
    <w:rsid w:val="004C6009"/>
    <w:rsid w:val="0094731D"/>
    <w:rsid w:val="00955FBD"/>
    <w:rsid w:val="00C92C47"/>
    <w:rsid w:val="00D6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599C1"/>
  <w15:chartTrackingRefBased/>
  <w15:docId w15:val="{9BC095C1-3B37-3C4D-BB99-0953F7C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4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4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4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4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4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4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4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4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4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4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4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4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4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4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4B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44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4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4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4B4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62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3F9"/>
  </w:style>
  <w:style w:type="character" w:styleId="PageNumber">
    <w:name w:val="page number"/>
    <w:basedOn w:val="DefaultParagraphFont"/>
    <w:uiPriority w:val="99"/>
    <w:semiHidden/>
    <w:unhideWhenUsed/>
    <w:rsid w:val="00D6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earch-ebsco-com.ezproxy.tru.ca/linkprocessor/plink?id=0e5bac63-be3d-3523-9827-11f29b3b383f" TargetMode="External"/><Relationship Id="rId18" Type="http://schemas.openxmlformats.org/officeDocument/2006/relationships/hyperlink" Target="https://www.ausmed.com/learn/articles/blood-transfusion-reactions" TargetMode="External"/><Relationship Id="rId26" Type="http://schemas.openxmlformats.org/officeDocument/2006/relationships/hyperlink" Target="https://www.freepik.com/premium-ai-image/human-hand-holding-saline-bag-with-blood-white-background_144307140.htm" TargetMode="External"/><Relationship Id="rId39" Type="http://schemas.openxmlformats.org/officeDocument/2006/relationships/hyperlink" Target="https://www.youtube.com/watch?v=2qbUkUzCXb4&amp;ab_channel=NurseMasterCharlieRN" TargetMode="External"/><Relationship Id="rId21" Type="http://schemas.openxmlformats.org/officeDocument/2006/relationships/hyperlink" Target="https://www.bbguy.org/2018/08/01/abo/" TargetMode="External"/><Relationship Id="rId34" Type="http://schemas.openxmlformats.org/officeDocument/2006/relationships/hyperlink" Target="https://medizzy.com/feed/40555508" TargetMode="External"/><Relationship Id="rId42" Type="http://schemas.openxmlformats.org/officeDocument/2006/relationships/hyperlink" Target="https://www.pfizerhospitalus.com/products/furosemid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redcrossblood.org/donate-blood/blood-donation-process/what-happens-to-do%20%20nated-blood/blood-transfusions/risks-complication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cademic.oup.com/labmed/article/43/5/217/2657761" TargetMode="External"/><Relationship Id="rId29" Type="http://schemas.openxmlformats.org/officeDocument/2006/relationships/hyperlink" Target="https://sl.bing.net/2VpivHadPw" TargetMode="External"/><Relationship Id="rId1" Type="http://schemas.openxmlformats.org/officeDocument/2006/relationships/styles" Target="styles.xml"/><Relationship Id="rId6" Type="http://schemas.openxmlformats.org/officeDocument/2006/relationships/hyperlink" Target="https://moodle.tru.ca/user/view.php?id=107317&amp;course=56701" TargetMode="External"/><Relationship Id="rId11" Type="http://schemas.openxmlformats.org/officeDocument/2006/relationships/hyperlink" Target="https://doi.org/10.1111/tme.12938" TargetMode="External"/><Relationship Id="rId24" Type="http://schemas.openxmlformats.org/officeDocument/2006/relationships/hyperlink" Target="https://slideplayer.com/slide/14361951/" TargetMode="External"/><Relationship Id="rId32" Type="http://schemas.openxmlformats.org/officeDocument/2006/relationships/hyperlink" Target="https://litfl.com/hyperkalaemia-ecg-library/" TargetMode="External"/><Relationship Id="rId37" Type="http://schemas.openxmlformats.org/officeDocument/2006/relationships/hyperlink" Target="https://myhealth.alberta.ca/Health/pages/conditions.aspx?hwid=abs5345" TargetMode="External"/><Relationship Id="rId40" Type="http://schemas.openxmlformats.org/officeDocument/2006/relationships/hyperlink" Target="https://www.osmosis.org/learn/Pulmonary_transfusion_reactions:_Clinical_sciences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books.google.tt/books?id=cGBaz0hp_fcC&amp;printsec=frontcover" TargetMode="External"/><Relationship Id="rId23" Type="http://schemas.openxmlformats.org/officeDocument/2006/relationships/hyperlink" Target="https://www.ncbi.nlm.nih.gov/books/NBK482202/figure/article-30465.image.f1" TargetMode="External"/><Relationship Id="rId28" Type="http://schemas.openxmlformats.org/officeDocument/2006/relationships/hyperlink" Target="https://www.linkedin.com/pulse/build-momentum-checking-four-vital-signs-lisa-holden-rovers" TargetMode="External"/><Relationship Id="rId36" Type="http://schemas.openxmlformats.org/officeDocument/2006/relationships/hyperlink" Target="https://images.app.goo.gl/hqNDVhh79r8aqzum7" TargetMode="External"/><Relationship Id="rId10" Type="http://schemas.openxmlformats.org/officeDocument/2006/relationships/hyperlink" Target="https://doi-org.ezproxy.tru.ca/10.1111/tme.12938" TargetMode="External"/><Relationship Id="rId19" Type="http://schemas.openxmlformats.org/officeDocument/2006/relationships/hyperlink" Target="http://sl.bing.net/ks26Hq5M4E8" TargetMode="External"/><Relationship Id="rId31" Type="http://schemas.openxmlformats.org/officeDocument/2006/relationships/hyperlink" Target="https://www.lecturio.com/concepts/transfusion-reactions/" TargetMode="External"/><Relationship Id="rId44" Type="http://schemas.openxmlformats.org/officeDocument/2006/relationships/hyperlink" Target="https://www.linkedin.com/pulse/fluid-resuscitation-excuses-alternates-get-blood-casualty-jony-tangh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linelibrary.wiley.com/doi/10.1111/voxs.12601" TargetMode="External"/><Relationship Id="rId14" Type="http://schemas.openxmlformats.org/officeDocument/2006/relationships/hyperlink" Target="https://research-ebsco-com.ezproxy.tru.ca/linkprocessor/plink?id=37683aa7-ba9e-3019-8fee-b780c40b3cd0" TargetMode="External"/><Relationship Id="rId22" Type="http://schemas.openxmlformats.org/officeDocument/2006/relationships/hyperlink" Target="https://sl.bing.net/j6gaF4wQzpQ" TargetMode="External"/><Relationship Id="rId27" Type="http://schemas.openxmlformats.org/officeDocument/2006/relationships/hyperlink" Target="https://sl.bing.net/kCYY5e9LKmG" TargetMode="External"/><Relationship Id="rId30" Type="http://schemas.openxmlformats.org/officeDocument/2006/relationships/hyperlink" Target="https://labpedia.net/urine-hemoglobin-hemoglobinuria/" TargetMode="External"/><Relationship Id="rId35" Type="http://schemas.openxmlformats.org/officeDocument/2006/relationships/hyperlink" Target="https://www.mymed.com/tests-procedures/blood-type-test" TargetMode="External"/><Relationship Id="rId43" Type="http://schemas.openxmlformats.org/officeDocument/2006/relationships/hyperlink" Target="https://elentra.healthsci.queensu.ca/assets/modules/clerk_bloodtrans_draft/pathophysiology_and_diagnosis1.html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oi.org/10.1111/tme.129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-org.ezproxy.tru.ca/10.3126/ajms.v15i3.60578" TargetMode="External"/><Relationship Id="rId17" Type="http://schemas.openxmlformats.org/officeDocument/2006/relationships/hyperlink" Target="https://sl.bing.net/cjAMdbYZIv6" TargetMode="External"/><Relationship Id="rId25" Type="http://schemas.openxmlformats.org/officeDocument/2006/relationships/hyperlink" Target="https://images.app.goo.gl/pHFJcNUWpbgDjWXQ8" TargetMode="External"/><Relationship Id="rId33" Type="http://schemas.openxmlformats.org/officeDocument/2006/relationships/hyperlink" Target="https://sl.bing.net/g3G7grrUSOG" TargetMode="External"/><Relationship Id="rId38" Type="http://schemas.openxmlformats.org/officeDocument/2006/relationships/hyperlink" Target="https://myhematology.com/platelet-disorders/disseminated-intravascular-coagulation-dic-a-microangiopathy/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sl.bing.net/gDmNER0i7Rk" TargetMode="External"/><Relationship Id="rId41" Type="http://schemas.openxmlformats.org/officeDocument/2006/relationships/hyperlink" Target="https://www.researchgate.net/figure/Pathogenesis-of-acute-tubular-necrosis-Sloughing-and-necrosis-of-tubular-epithelial_fig2_319878792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Nitika Bhardwaj</dc:creator>
  <cp:keywords/>
  <dc:description/>
  <cp:lastModifiedBy>Nitika Bhardwaj</cp:lastModifiedBy>
  <cp:revision>2</cp:revision>
  <dcterms:created xsi:type="dcterms:W3CDTF">2024-11-01T18:36:00Z</dcterms:created>
  <dcterms:modified xsi:type="dcterms:W3CDTF">2024-11-01T19:07:00Z</dcterms:modified>
</cp:coreProperties>
</file>